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9" w:rsidRDefault="00230229" w:rsidP="00230229">
      <w:pPr>
        <w:jc w:val="center"/>
        <w:rPr>
          <w:rFonts w:ascii="Calibri" w:hAnsi="Calibri"/>
          <w:b/>
          <w:sz w:val="28"/>
          <w:szCs w:val="28"/>
        </w:rPr>
      </w:pPr>
      <w:r w:rsidRPr="00230229">
        <w:rPr>
          <w:rFonts w:ascii="Calibri" w:hAnsi="Calibri"/>
          <w:b/>
          <w:sz w:val="28"/>
          <w:szCs w:val="28"/>
        </w:rPr>
        <w:t>Přehled představení Klubu mladého diváka 2018/2019</w:t>
      </w:r>
    </w:p>
    <w:p w:rsidR="00230229" w:rsidRPr="00230229" w:rsidRDefault="00530825" w:rsidP="002302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8444EB" w:rsidRDefault="008444EB" w:rsidP="008444E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druhé až čtvrté ročníky – G. B. Shaw, </w:t>
      </w:r>
      <w:proofErr w:type="spellStart"/>
      <w:r>
        <w:rPr>
          <w:rFonts w:ascii="Calibri" w:hAnsi="Calibri"/>
          <w:sz w:val="24"/>
          <w:szCs w:val="24"/>
        </w:rPr>
        <w:t>Pygmailon</w:t>
      </w:r>
      <w:proofErr w:type="spellEnd"/>
      <w:r>
        <w:rPr>
          <w:rFonts w:ascii="Calibri" w:hAnsi="Calibri"/>
          <w:sz w:val="24"/>
          <w:szCs w:val="24"/>
        </w:rPr>
        <w:t>, Vinohradské 25.</w:t>
      </w:r>
      <w:r w:rsidR="00181C5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9.</w:t>
      </w:r>
    </w:p>
    <w:p w:rsidR="008444EB" w:rsidRDefault="008444EB" w:rsidP="00830175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první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r w:rsidR="00830175" w:rsidRPr="00830175">
        <w:rPr>
          <w:rFonts w:ascii="Calibri" w:hAnsi="Calibri"/>
          <w:sz w:val="24"/>
          <w:szCs w:val="24"/>
        </w:rPr>
        <w:t xml:space="preserve">Sean </w:t>
      </w:r>
      <w:proofErr w:type="spellStart"/>
      <w:r w:rsidR="00830175" w:rsidRPr="00830175">
        <w:rPr>
          <w:rFonts w:ascii="Calibri" w:hAnsi="Calibri"/>
          <w:sz w:val="24"/>
          <w:szCs w:val="24"/>
        </w:rPr>
        <w:t>O´Casey</w:t>
      </w:r>
      <w:proofErr w:type="spellEnd"/>
      <w:r w:rsidR="00830175" w:rsidRPr="00830175">
        <w:rPr>
          <w:rFonts w:ascii="Calibri" w:hAnsi="Calibri"/>
          <w:sz w:val="24"/>
          <w:szCs w:val="24"/>
        </w:rPr>
        <w:t>, Jiří Krejčík</w:t>
      </w:r>
      <w:r w:rsidR="00830175">
        <w:rPr>
          <w:rFonts w:ascii="Calibri" w:hAnsi="Calibri"/>
          <w:sz w:val="24"/>
          <w:szCs w:val="24"/>
        </w:rPr>
        <w:t>,</w:t>
      </w:r>
      <w:r w:rsidR="00830175" w:rsidRPr="00D64E54">
        <w:rPr>
          <w:rFonts w:ascii="Calibri" w:hAnsi="Calibri"/>
          <w:sz w:val="24"/>
          <w:szCs w:val="24"/>
        </w:rPr>
        <w:t xml:space="preserve"> </w:t>
      </w:r>
      <w:r w:rsidRPr="00D64E54">
        <w:rPr>
          <w:rFonts w:ascii="Calibri" w:hAnsi="Calibri"/>
          <w:sz w:val="24"/>
          <w:szCs w:val="24"/>
        </w:rPr>
        <w:t>Penzion pro svobodné pány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Palace</w:t>
      </w:r>
      <w:proofErr w:type="spellEnd"/>
      <w:r>
        <w:rPr>
          <w:rFonts w:ascii="Calibri" w:hAnsi="Calibri"/>
          <w:sz w:val="24"/>
          <w:szCs w:val="24"/>
        </w:rPr>
        <w:t xml:space="preserve"> 28.</w:t>
      </w:r>
      <w:r w:rsidR="00181C5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11.</w:t>
      </w:r>
    </w:p>
    <w:p w:rsidR="00830175" w:rsidRDefault="008444EB" w:rsidP="008444E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třetí a čtvrté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proofErr w:type="spellStart"/>
      <w:r w:rsidR="00830175" w:rsidRPr="00830175">
        <w:rPr>
          <w:rFonts w:ascii="Calibri" w:hAnsi="Calibri"/>
          <w:sz w:val="24"/>
          <w:szCs w:val="24"/>
        </w:rPr>
        <w:t>Daphne</w:t>
      </w:r>
      <w:proofErr w:type="spellEnd"/>
      <w:r w:rsidR="00830175" w:rsidRPr="00830175">
        <w:rPr>
          <w:rFonts w:ascii="Calibri" w:hAnsi="Calibri"/>
          <w:sz w:val="24"/>
          <w:szCs w:val="24"/>
        </w:rPr>
        <w:t xml:space="preserve"> </w:t>
      </w:r>
      <w:proofErr w:type="spellStart"/>
      <w:r w:rsidR="00830175" w:rsidRPr="00830175">
        <w:rPr>
          <w:rFonts w:ascii="Calibri" w:hAnsi="Calibri"/>
          <w:sz w:val="24"/>
          <w:szCs w:val="24"/>
        </w:rPr>
        <w:t>du</w:t>
      </w:r>
      <w:proofErr w:type="spellEnd"/>
      <w:r w:rsidR="00830175" w:rsidRPr="00830175">
        <w:rPr>
          <w:rFonts w:ascii="Calibri" w:hAnsi="Calibri"/>
          <w:sz w:val="24"/>
          <w:szCs w:val="24"/>
        </w:rPr>
        <w:t xml:space="preserve"> </w:t>
      </w:r>
      <w:proofErr w:type="spellStart"/>
      <w:r w:rsidR="00830175" w:rsidRPr="00830175">
        <w:rPr>
          <w:rFonts w:ascii="Calibri" w:hAnsi="Calibri"/>
          <w:sz w:val="24"/>
          <w:szCs w:val="24"/>
        </w:rPr>
        <w:t>Maurier</w:t>
      </w:r>
      <w:proofErr w:type="spellEnd"/>
      <w:r w:rsidR="00830175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Ptáci 26. 11. Komorní činohra</w:t>
      </w:r>
    </w:p>
    <w:p w:rsidR="008444EB" w:rsidRDefault="008444EB" w:rsidP="00830175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první a druhé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W. Shakespeare, Mnoho povyku pro nic, </w:t>
      </w:r>
      <w:r w:rsidR="006F217B">
        <w:rPr>
          <w:rFonts w:ascii="Calibri" w:hAnsi="Calibri"/>
          <w:sz w:val="24"/>
          <w:szCs w:val="24"/>
        </w:rPr>
        <w:t>V Celetné</w:t>
      </w:r>
      <w:r>
        <w:rPr>
          <w:rFonts w:ascii="Calibri" w:hAnsi="Calibri"/>
          <w:sz w:val="24"/>
          <w:szCs w:val="24"/>
        </w:rPr>
        <w:t xml:space="preserve"> 1. 11.</w:t>
      </w:r>
    </w:p>
    <w:p w:rsidR="008444EB" w:rsidRDefault="008444EB" w:rsidP="008444E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03BA8">
        <w:rPr>
          <w:rFonts w:ascii="Calibri" w:hAnsi="Calibri"/>
          <w:sz w:val="24"/>
          <w:szCs w:val="24"/>
        </w:rPr>
        <w:t>třetí a čtvrté ročníky</w:t>
      </w:r>
      <w:r w:rsidR="001268DE">
        <w:rPr>
          <w:rFonts w:ascii="Calibri" w:hAnsi="Calibri"/>
          <w:sz w:val="24"/>
          <w:szCs w:val="24"/>
        </w:rPr>
        <w:t xml:space="preserve"> – F. Schiller</w:t>
      </w:r>
      <w:r>
        <w:rPr>
          <w:rFonts w:ascii="Calibri" w:hAnsi="Calibri"/>
          <w:sz w:val="24"/>
          <w:szCs w:val="24"/>
        </w:rPr>
        <w:t>, Úklady a láska</w:t>
      </w:r>
      <w:r w:rsidRPr="00B03BA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Švandovo 12. 12. </w:t>
      </w:r>
    </w:p>
    <w:p w:rsidR="008444EB" w:rsidRPr="0081270D" w:rsidRDefault="008444EB" w:rsidP="00230229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první a druhé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r w:rsidR="00830175" w:rsidRPr="00830175">
        <w:rPr>
          <w:rFonts w:ascii="Calibri" w:hAnsi="Calibri"/>
          <w:sz w:val="24"/>
          <w:szCs w:val="24"/>
        </w:rPr>
        <w:t>Jiří Ondra,</w:t>
      </w:r>
      <w:r w:rsidR="00830175" w:rsidRPr="00B03BA8">
        <w:rPr>
          <w:rFonts w:ascii="Calibri" w:hAnsi="Calibri"/>
          <w:sz w:val="24"/>
          <w:szCs w:val="24"/>
        </w:rPr>
        <w:t xml:space="preserve"> </w:t>
      </w:r>
      <w:r w:rsidRPr="00B03BA8">
        <w:rPr>
          <w:rFonts w:ascii="Calibri" w:hAnsi="Calibri"/>
          <w:sz w:val="24"/>
          <w:szCs w:val="24"/>
        </w:rPr>
        <w:t>Pa</w:t>
      </w:r>
      <w:r>
        <w:rPr>
          <w:rFonts w:ascii="Calibri" w:hAnsi="Calibri"/>
          <w:sz w:val="24"/>
          <w:szCs w:val="24"/>
        </w:rPr>
        <w:t xml:space="preserve">nna Orleánská, D21 </w:t>
      </w:r>
      <w:r w:rsidRPr="00B03BA8">
        <w:rPr>
          <w:rFonts w:ascii="Calibri" w:hAnsi="Calibri"/>
          <w:sz w:val="24"/>
          <w:szCs w:val="24"/>
        </w:rPr>
        <w:t>6.</w:t>
      </w:r>
      <w:r w:rsidR="00181C59">
        <w:rPr>
          <w:rFonts w:ascii="Calibri" w:hAnsi="Calibri"/>
          <w:sz w:val="24"/>
          <w:szCs w:val="24"/>
        </w:rPr>
        <w:t xml:space="preserve"> </w:t>
      </w:r>
      <w:r w:rsidRPr="00B03BA8">
        <w:rPr>
          <w:rFonts w:ascii="Calibri" w:hAnsi="Calibri"/>
          <w:sz w:val="24"/>
          <w:szCs w:val="24"/>
        </w:rPr>
        <w:t>12.</w:t>
      </w:r>
    </w:p>
    <w:p w:rsidR="008444EB" w:rsidRDefault="008444EB" w:rsidP="0083017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03BA8">
        <w:rPr>
          <w:rFonts w:ascii="Calibri" w:hAnsi="Calibri"/>
          <w:sz w:val="24"/>
          <w:szCs w:val="24"/>
        </w:rPr>
        <w:t xml:space="preserve">třetí a čtvrté ročníky </w:t>
      </w:r>
      <w:r>
        <w:rPr>
          <w:rFonts w:ascii="Calibri" w:hAnsi="Calibri"/>
          <w:sz w:val="24"/>
          <w:szCs w:val="24"/>
        </w:rPr>
        <w:t>–</w:t>
      </w:r>
      <w:r w:rsidR="006F21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G. </w:t>
      </w:r>
      <w:proofErr w:type="spellStart"/>
      <w:r>
        <w:rPr>
          <w:rFonts w:ascii="Calibri" w:hAnsi="Calibri"/>
          <w:sz w:val="24"/>
          <w:szCs w:val="24"/>
        </w:rPr>
        <w:t>Orwell</w:t>
      </w:r>
      <w:proofErr w:type="spellEnd"/>
      <w:r>
        <w:rPr>
          <w:rFonts w:ascii="Calibri" w:hAnsi="Calibri"/>
          <w:sz w:val="24"/>
          <w:szCs w:val="24"/>
        </w:rPr>
        <w:t>,</w:t>
      </w:r>
      <w:r w:rsidRPr="00B03BA8">
        <w:rPr>
          <w:rFonts w:ascii="Calibri" w:hAnsi="Calibri"/>
          <w:sz w:val="24"/>
          <w:szCs w:val="24"/>
        </w:rPr>
        <w:t> 1984</w:t>
      </w:r>
      <w:r>
        <w:rPr>
          <w:rFonts w:ascii="Calibri" w:hAnsi="Calibri"/>
          <w:sz w:val="24"/>
          <w:szCs w:val="24"/>
        </w:rPr>
        <w:t>,</w:t>
      </w:r>
      <w:r w:rsidRPr="00B03BA8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D21 </w:t>
      </w:r>
      <w:r w:rsidRPr="00B03BA8">
        <w:rPr>
          <w:rFonts w:ascii="Calibri" w:hAnsi="Calibri"/>
          <w:sz w:val="24"/>
          <w:szCs w:val="24"/>
        </w:rPr>
        <w:t>23. 1</w:t>
      </w:r>
      <w:r>
        <w:rPr>
          <w:rFonts w:ascii="Calibri" w:hAnsi="Calibri"/>
          <w:sz w:val="24"/>
          <w:szCs w:val="24"/>
        </w:rPr>
        <w:t xml:space="preserve">. </w:t>
      </w:r>
    </w:p>
    <w:p w:rsidR="006F217B" w:rsidRDefault="006F217B" w:rsidP="00230229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druhé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r w:rsidR="00830175" w:rsidRPr="00830175">
        <w:rPr>
          <w:rFonts w:ascii="Calibri" w:hAnsi="Calibri"/>
          <w:sz w:val="24"/>
          <w:szCs w:val="24"/>
        </w:rPr>
        <w:t xml:space="preserve">Martin </w:t>
      </w:r>
      <w:proofErr w:type="spellStart"/>
      <w:r w:rsidR="00830175" w:rsidRPr="00830175">
        <w:rPr>
          <w:rFonts w:ascii="Calibri" w:hAnsi="Calibri"/>
          <w:sz w:val="24"/>
          <w:szCs w:val="24"/>
        </w:rPr>
        <w:t>McDonagh</w:t>
      </w:r>
      <w:proofErr w:type="spellEnd"/>
      <w:r w:rsidR="00830175">
        <w:rPr>
          <w:rFonts w:ascii="Calibri" w:hAnsi="Calibri"/>
          <w:sz w:val="24"/>
          <w:szCs w:val="24"/>
        </w:rPr>
        <w:t>,</w:t>
      </w:r>
      <w:r w:rsidR="00830175" w:rsidRPr="00B03BA8">
        <w:rPr>
          <w:rFonts w:ascii="Calibri" w:hAnsi="Calibri"/>
          <w:sz w:val="24"/>
          <w:szCs w:val="24"/>
        </w:rPr>
        <w:t xml:space="preserve"> </w:t>
      </w:r>
      <w:r w:rsidR="008444EB" w:rsidRPr="00B03BA8">
        <w:rPr>
          <w:rFonts w:ascii="Calibri" w:hAnsi="Calibri"/>
          <w:sz w:val="24"/>
          <w:szCs w:val="24"/>
        </w:rPr>
        <w:t xml:space="preserve">Mrzák </w:t>
      </w:r>
      <w:proofErr w:type="spellStart"/>
      <w:r w:rsidR="008444EB" w:rsidRPr="00B03BA8">
        <w:rPr>
          <w:rFonts w:ascii="Calibri" w:hAnsi="Calibri"/>
          <w:sz w:val="24"/>
          <w:szCs w:val="24"/>
        </w:rPr>
        <w:t>Inishmaanský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8444EB" w:rsidRPr="00B03BA8">
        <w:rPr>
          <w:rFonts w:ascii="Calibri" w:hAnsi="Calibri"/>
          <w:sz w:val="24"/>
          <w:szCs w:val="24"/>
        </w:rPr>
        <w:t>V Celetné</w:t>
      </w:r>
      <w:r w:rsidR="00181C59">
        <w:rPr>
          <w:rFonts w:ascii="Calibri" w:hAnsi="Calibri"/>
          <w:sz w:val="24"/>
          <w:szCs w:val="24"/>
        </w:rPr>
        <w:t xml:space="preserve"> </w:t>
      </w:r>
      <w:r w:rsidRPr="00B03BA8">
        <w:rPr>
          <w:rFonts w:ascii="Calibri" w:hAnsi="Calibri"/>
          <w:sz w:val="24"/>
          <w:szCs w:val="24"/>
        </w:rPr>
        <w:t>24.</w:t>
      </w:r>
      <w:r w:rsidR="00181C59">
        <w:rPr>
          <w:rFonts w:ascii="Calibri" w:hAnsi="Calibri"/>
          <w:sz w:val="24"/>
          <w:szCs w:val="24"/>
        </w:rPr>
        <w:t xml:space="preserve"> </w:t>
      </w:r>
      <w:r w:rsidRPr="00B03BA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:rsidR="008444EB" w:rsidRPr="00B03BA8" w:rsidRDefault="006F217B" w:rsidP="00230229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první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r w:rsidR="00830175" w:rsidRPr="00830175">
        <w:rPr>
          <w:rFonts w:ascii="Calibri" w:hAnsi="Calibri"/>
          <w:sz w:val="24"/>
          <w:szCs w:val="24"/>
        </w:rPr>
        <w:t>Anna Ziegler</w:t>
      </w:r>
      <w:r w:rsidR="00830175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Snímek 51, </w:t>
      </w:r>
      <w:r w:rsidR="008444EB" w:rsidRPr="00B03BA8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 </w:t>
      </w:r>
      <w:r w:rsidR="008444EB" w:rsidRPr="00B03BA8">
        <w:rPr>
          <w:rFonts w:ascii="Calibri" w:hAnsi="Calibri"/>
          <w:sz w:val="24"/>
          <w:szCs w:val="24"/>
        </w:rPr>
        <w:t>Celetné</w:t>
      </w:r>
      <w:r>
        <w:rPr>
          <w:rFonts w:ascii="Calibri" w:hAnsi="Calibri"/>
          <w:sz w:val="24"/>
          <w:szCs w:val="24"/>
        </w:rPr>
        <w:t xml:space="preserve"> 15.</w:t>
      </w:r>
      <w:r w:rsidR="00181C5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 w:rsidR="00181C59">
        <w:rPr>
          <w:rFonts w:ascii="Calibri" w:hAnsi="Calibri"/>
          <w:sz w:val="24"/>
          <w:szCs w:val="24"/>
        </w:rPr>
        <w:t>.</w:t>
      </w:r>
    </w:p>
    <w:p w:rsidR="008444EB" w:rsidRDefault="006F217B" w:rsidP="0083017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první a druhé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r w:rsidR="00830175" w:rsidRPr="00830175">
        <w:rPr>
          <w:rFonts w:ascii="Calibri" w:hAnsi="Calibri"/>
          <w:sz w:val="24"/>
          <w:szCs w:val="24"/>
        </w:rPr>
        <w:t xml:space="preserve">Florian </w:t>
      </w:r>
      <w:proofErr w:type="spellStart"/>
      <w:r w:rsidR="00830175" w:rsidRPr="00830175">
        <w:rPr>
          <w:rFonts w:ascii="Calibri" w:hAnsi="Calibri"/>
          <w:sz w:val="24"/>
          <w:szCs w:val="24"/>
        </w:rPr>
        <w:t>Zeller</w:t>
      </w:r>
      <w:proofErr w:type="spellEnd"/>
      <w:r w:rsidR="00830175" w:rsidRPr="00830175">
        <w:rPr>
          <w:rFonts w:ascii="Calibri" w:hAnsi="Calibri"/>
          <w:sz w:val="24"/>
          <w:szCs w:val="24"/>
        </w:rPr>
        <w:t>,</w:t>
      </w:r>
      <w:r w:rsidR="0083017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Pravda</w:t>
      </w:r>
      <w:r w:rsidR="008444EB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Na Fidlovačce 6. </w:t>
      </w:r>
      <w:r w:rsidRPr="00AB5C8B">
        <w:rPr>
          <w:rFonts w:ascii="Calibri" w:hAnsi="Calibri"/>
          <w:sz w:val="24"/>
          <w:szCs w:val="24"/>
        </w:rPr>
        <w:t>2.</w:t>
      </w:r>
    </w:p>
    <w:p w:rsidR="008444EB" w:rsidRPr="00F018B2" w:rsidRDefault="00230229" w:rsidP="00230229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6F217B">
        <w:rPr>
          <w:rFonts w:ascii="Calibri" w:hAnsi="Calibri"/>
          <w:sz w:val="24"/>
          <w:szCs w:val="24"/>
        </w:rPr>
        <w:t>řetí a čtvrté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proofErr w:type="spellStart"/>
      <w:r w:rsidRPr="00230229">
        <w:rPr>
          <w:rFonts w:ascii="Calibri" w:hAnsi="Calibri"/>
          <w:sz w:val="24"/>
          <w:szCs w:val="24"/>
        </w:rPr>
        <w:t>Tracy</w:t>
      </w:r>
      <w:proofErr w:type="spellEnd"/>
      <w:r w:rsidRPr="00230229">
        <w:rPr>
          <w:rFonts w:ascii="Calibri" w:hAnsi="Calibri"/>
          <w:sz w:val="24"/>
          <w:szCs w:val="24"/>
        </w:rPr>
        <w:t xml:space="preserve"> </w:t>
      </w:r>
      <w:proofErr w:type="spellStart"/>
      <w:r w:rsidRPr="00230229">
        <w:rPr>
          <w:rFonts w:ascii="Calibri" w:hAnsi="Calibri"/>
          <w:sz w:val="24"/>
          <w:szCs w:val="24"/>
        </w:rPr>
        <w:t>Letts</w:t>
      </w:r>
      <w:proofErr w:type="spellEnd"/>
      <w:r w:rsidRPr="00230229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8444EB">
        <w:rPr>
          <w:rFonts w:ascii="Calibri" w:hAnsi="Calibri"/>
          <w:sz w:val="24"/>
          <w:szCs w:val="24"/>
        </w:rPr>
        <w:t>Srpen v zemi indiánů</w:t>
      </w:r>
      <w:r w:rsidR="006F217B">
        <w:rPr>
          <w:rFonts w:ascii="Calibri" w:hAnsi="Calibri"/>
          <w:sz w:val="24"/>
          <w:szCs w:val="24"/>
        </w:rPr>
        <w:t>,</w:t>
      </w:r>
      <w:r w:rsidR="008444EB">
        <w:rPr>
          <w:rFonts w:ascii="Calibri" w:hAnsi="Calibri"/>
          <w:sz w:val="24"/>
          <w:szCs w:val="24"/>
        </w:rPr>
        <w:t xml:space="preserve"> </w:t>
      </w:r>
      <w:r w:rsidR="006F217B">
        <w:rPr>
          <w:rFonts w:ascii="Calibri" w:hAnsi="Calibri"/>
          <w:sz w:val="24"/>
          <w:szCs w:val="24"/>
        </w:rPr>
        <w:t xml:space="preserve">V </w:t>
      </w:r>
      <w:r w:rsidR="008444EB">
        <w:rPr>
          <w:rFonts w:ascii="Calibri" w:hAnsi="Calibri"/>
          <w:sz w:val="24"/>
          <w:szCs w:val="24"/>
        </w:rPr>
        <w:t>Celet</w:t>
      </w:r>
      <w:r w:rsidR="006F217B">
        <w:rPr>
          <w:rFonts w:ascii="Calibri" w:hAnsi="Calibri"/>
          <w:sz w:val="24"/>
          <w:szCs w:val="24"/>
        </w:rPr>
        <w:t>né</w:t>
      </w:r>
      <w:r w:rsidR="008444EB">
        <w:rPr>
          <w:rFonts w:ascii="Calibri" w:hAnsi="Calibri"/>
          <w:sz w:val="24"/>
          <w:szCs w:val="24"/>
        </w:rPr>
        <w:t xml:space="preserve"> </w:t>
      </w:r>
      <w:r w:rsidR="006F217B">
        <w:rPr>
          <w:rFonts w:ascii="Calibri" w:hAnsi="Calibri"/>
          <w:sz w:val="24"/>
          <w:szCs w:val="24"/>
        </w:rPr>
        <w:t>5. 3</w:t>
      </w:r>
      <w:r w:rsidR="00181C59">
        <w:rPr>
          <w:rFonts w:ascii="Calibri" w:hAnsi="Calibri"/>
          <w:sz w:val="24"/>
          <w:szCs w:val="24"/>
        </w:rPr>
        <w:t>.</w:t>
      </w:r>
    </w:p>
    <w:p w:rsidR="006F217B" w:rsidRPr="006F217B" w:rsidRDefault="006F217B" w:rsidP="008444E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30175">
        <w:rPr>
          <w:rFonts w:ascii="Calibri" w:hAnsi="Calibri"/>
          <w:sz w:val="24"/>
          <w:szCs w:val="24"/>
        </w:rPr>
        <w:t>třetí a čtvrté ročníky</w:t>
      </w:r>
      <w:r w:rsidR="00181C59">
        <w:rPr>
          <w:rFonts w:ascii="Calibri" w:hAnsi="Calibri"/>
          <w:sz w:val="24"/>
          <w:szCs w:val="24"/>
        </w:rPr>
        <w:t xml:space="preserve"> – </w:t>
      </w:r>
      <w:r w:rsidR="00230229" w:rsidRPr="00230229">
        <w:rPr>
          <w:rFonts w:ascii="Calibri" w:hAnsi="Calibri"/>
          <w:sz w:val="24"/>
          <w:szCs w:val="24"/>
        </w:rPr>
        <w:t xml:space="preserve">Federico </w:t>
      </w:r>
      <w:proofErr w:type="spellStart"/>
      <w:r w:rsidR="00230229" w:rsidRPr="00230229">
        <w:rPr>
          <w:rFonts w:ascii="Calibri" w:hAnsi="Calibri"/>
          <w:sz w:val="24"/>
          <w:szCs w:val="24"/>
        </w:rPr>
        <w:t>García</w:t>
      </w:r>
      <w:proofErr w:type="spellEnd"/>
      <w:r w:rsidR="00230229" w:rsidRPr="00230229">
        <w:rPr>
          <w:rFonts w:ascii="Calibri" w:hAnsi="Calibri"/>
          <w:sz w:val="24"/>
          <w:szCs w:val="24"/>
        </w:rPr>
        <w:t xml:space="preserve"> </w:t>
      </w:r>
      <w:proofErr w:type="spellStart"/>
      <w:r w:rsidR="00230229" w:rsidRPr="00230229">
        <w:rPr>
          <w:rFonts w:ascii="Calibri" w:hAnsi="Calibri"/>
          <w:sz w:val="24"/>
          <w:szCs w:val="24"/>
        </w:rPr>
        <w:t>Lorca</w:t>
      </w:r>
      <w:proofErr w:type="spellEnd"/>
      <w:r w:rsidR="00230229">
        <w:rPr>
          <w:rFonts w:ascii="Calibri" w:hAnsi="Calibri"/>
          <w:sz w:val="24"/>
          <w:szCs w:val="24"/>
        </w:rPr>
        <w:t>,</w:t>
      </w:r>
      <w:r w:rsidR="00230229" w:rsidRPr="00830175">
        <w:rPr>
          <w:rFonts w:ascii="Calibri" w:hAnsi="Calibri"/>
          <w:sz w:val="24"/>
          <w:szCs w:val="24"/>
        </w:rPr>
        <w:t xml:space="preserve"> </w:t>
      </w:r>
      <w:r w:rsidRPr="00830175">
        <w:rPr>
          <w:rFonts w:ascii="Calibri" w:hAnsi="Calibri"/>
          <w:sz w:val="24"/>
          <w:szCs w:val="24"/>
        </w:rPr>
        <w:t>Bernarda,</w:t>
      </w:r>
      <w:r w:rsidR="008444EB" w:rsidRPr="00830175">
        <w:rPr>
          <w:rFonts w:ascii="Calibri" w:hAnsi="Calibri"/>
          <w:sz w:val="24"/>
          <w:szCs w:val="24"/>
        </w:rPr>
        <w:t xml:space="preserve"> </w:t>
      </w:r>
      <w:proofErr w:type="spellStart"/>
      <w:r w:rsidR="008444EB" w:rsidRPr="00830175">
        <w:rPr>
          <w:rFonts w:ascii="Calibri" w:hAnsi="Calibri"/>
          <w:sz w:val="24"/>
          <w:szCs w:val="24"/>
        </w:rPr>
        <w:t>Troníček</w:t>
      </w:r>
      <w:proofErr w:type="spellEnd"/>
      <w:r w:rsidRPr="00830175">
        <w:rPr>
          <w:rFonts w:ascii="Calibri" w:hAnsi="Calibri"/>
          <w:sz w:val="24"/>
          <w:szCs w:val="24"/>
        </w:rPr>
        <w:t xml:space="preserve"> 12. 3</w:t>
      </w:r>
      <w:r w:rsidR="00181C59"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 w:rsidR="00230229" w:rsidRDefault="006F217B" w:rsidP="00230229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druhé ročníky – F. M. </w:t>
      </w:r>
      <w:proofErr w:type="spellStart"/>
      <w:r>
        <w:rPr>
          <w:rFonts w:ascii="Calibri" w:hAnsi="Calibri"/>
          <w:sz w:val="24"/>
          <w:szCs w:val="24"/>
        </w:rPr>
        <w:t>Dostojevskij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Pr="00830175">
        <w:rPr>
          <w:rFonts w:ascii="Calibri" w:hAnsi="Calibri"/>
          <w:sz w:val="24"/>
          <w:szCs w:val="24"/>
        </w:rPr>
        <w:t xml:space="preserve">Bratři </w:t>
      </w:r>
      <w:proofErr w:type="spellStart"/>
      <w:r w:rsidRPr="00830175">
        <w:rPr>
          <w:rFonts w:ascii="Calibri" w:hAnsi="Calibri"/>
          <w:sz w:val="24"/>
          <w:szCs w:val="24"/>
        </w:rPr>
        <w:t>Karamazovi</w:t>
      </w:r>
      <w:proofErr w:type="spellEnd"/>
      <w:r w:rsidRPr="00830175">
        <w:rPr>
          <w:rFonts w:ascii="Calibri" w:hAnsi="Calibri"/>
          <w:sz w:val="24"/>
          <w:szCs w:val="24"/>
        </w:rPr>
        <w:t xml:space="preserve"> 1. 4.</w:t>
      </w:r>
    </w:p>
    <w:p w:rsidR="008444EB" w:rsidRPr="00230229" w:rsidRDefault="006F217B" w:rsidP="00230229">
      <w:pPr>
        <w:ind w:left="720"/>
        <w:rPr>
          <w:rFonts w:ascii="Calibri" w:hAnsi="Calibri"/>
          <w:sz w:val="24"/>
          <w:szCs w:val="24"/>
        </w:rPr>
      </w:pPr>
      <w:r w:rsidRPr="00230229">
        <w:rPr>
          <w:rFonts w:ascii="Calibri" w:hAnsi="Calibri"/>
          <w:bCs/>
          <w:sz w:val="24"/>
          <w:szCs w:val="24"/>
        </w:rPr>
        <w:t>první ročníky</w:t>
      </w:r>
      <w:r w:rsidR="00181C59">
        <w:rPr>
          <w:rFonts w:ascii="Calibri" w:hAnsi="Calibri"/>
          <w:bCs/>
          <w:sz w:val="24"/>
          <w:szCs w:val="24"/>
        </w:rPr>
        <w:t xml:space="preserve"> – </w:t>
      </w:r>
      <w:r w:rsidR="00230229" w:rsidRPr="00230229">
        <w:rPr>
          <w:rFonts w:ascii="Calibri" w:hAnsi="Calibri"/>
          <w:bCs/>
          <w:sz w:val="24"/>
          <w:szCs w:val="24"/>
        </w:rPr>
        <w:t xml:space="preserve">Paula Vogel, </w:t>
      </w:r>
      <w:r w:rsidRPr="00230229">
        <w:rPr>
          <w:rFonts w:ascii="Calibri" w:hAnsi="Calibri"/>
          <w:bCs/>
          <w:sz w:val="24"/>
          <w:szCs w:val="24"/>
        </w:rPr>
        <w:t>Neslušní, Na Prádle 23. 4</w:t>
      </w:r>
      <w:r w:rsidR="00181C59">
        <w:rPr>
          <w:rFonts w:ascii="Calibri" w:hAnsi="Calibri"/>
          <w:bCs/>
          <w:sz w:val="24"/>
          <w:szCs w:val="24"/>
        </w:rPr>
        <w:t>.</w:t>
      </w:r>
    </w:p>
    <w:sectPr w:rsidR="008444EB" w:rsidRPr="0023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DD8"/>
    <w:multiLevelType w:val="multilevel"/>
    <w:tmpl w:val="73E23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EB"/>
    <w:rsid w:val="00014B42"/>
    <w:rsid w:val="001268DE"/>
    <w:rsid w:val="00181C59"/>
    <w:rsid w:val="00230229"/>
    <w:rsid w:val="003F44B8"/>
    <w:rsid w:val="00530825"/>
    <w:rsid w:val="006F217B"/>
    <w:rsid w:val="00830175"/>
    <w:rsid w:val="008444EB"/>
    <w:rsid w:val="00950491"/>
    <w:rsid w:val="00CA403F"/>
    <w:rsid w:val="00D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E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B42"/>
    <w:pPr>
      <w:keepNext/>
      <w:outlineLvl w:val="0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4B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B42"/>
    <w:rPr>
      <w:b/>
      <w:bCs/>
      <w:sz w:val="28"/>
      <w:szCs w:val="24"/>
    </w:rPr>
  </w:style>
  <w:style w:type="character" w:customStyle="1" w:styleId="Nadpis5Char">
    <w:name w:val="Nadpis 5 Char"/>
    <w:link w:val="Nadpis5"/>
    <w:uiPriority w:val="9"/>
    <w:rsid w:val="00014B42"/>
    <w:rPr>
      <w:rFonts w:ascii="Cambria" w:hAnsi="Cambria"/>
      <w:color w:val="243F60"/>
      <w:sz w:val="24"/>
      <w:szCs w:val="24"/>
    </w:rPr>
  </w:style>
  <w:style w:type="paragraph" w:styleId="Nzev">
    <w:name w:val="Title"/>
    <w:basedOn w:val="Normln"/>
    <w:link w:val="NzevChar"/>
    <w:qFormat/>
    <w:rsid w:val="00014B4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14B42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14B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30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E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B42"/>
    <w:pPr>
      <w:keepNext/>
      <w:outlineLvl w:val="0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4B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B42"/>
    <w:rPr>
      <w:b/>
      <w:bCs/>
      <w:sz w:val="28"/>
      <w:szCs w:val="24"/>
    </w:rPr>
  </w:style>
  <w:style w:type="character" w:customStyle="1" w:styleId="Nadpis5Char">
    <w:name w:val="Nadpis 5 Char"/>
    <w:link w:val="Nadpis5"/>
    <w:uiPriority w:val="9"/>
    <w:rsid w:val="00014B42"/>
    <w:rPr>
      <w:rFonts w:ascii="Cambria" w:hAnsi="Cambria"/>
      <w:color w:val="243F60"/>
      <w:sz w:val="24"/>
      <w:szCs w:val="24"/>
    </w:rPr>
  </w:style>
  <w:style w:type="paragraph" w:styleId="Nzev">
    <w:name w:val="Title"/>
    <w:basedOn w:val="Normln"/>
    <w:link w:val="NzevChar"/>
    <w:qFormat/>
    <w:rsid w:val="00014B4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14B42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14B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30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Pavlíček, Václav</dc:creator>
  <cp:lastModifiedBy>Hais, Petr</cp:lastModifiedBy>
  <cp:revision>2</cp:revision>
  <dcterms:created xsi:type="dcterms:W3CDTF">2019-06-25T06:59:00Z</dcterms:created>
  <dcterms:modified xsi:type="dcterms:W3CDTF">2019-06-25T06:59:00Z</dcterms:modified>
</cp:coreProperties>
</file>